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w:t>
      </w:r>
      <w:r>
        <w:rPr>
          <w:rFonts w:hint="eastAsia"/>
          <w:sz w:val="22"/>
        </w:rPr>
        <w:t>11</w:t>
      </w:r>
      <w:r>
        <w:rPr>
          <w:rFonts w:hint="eastAsia"/>
          <w:sz w:val="22"/>
        </w:rPr>
        <w:t>号（第</w:t>
      </w:r>
      <w:r>
        <w:rPr>
          <w:rFonts w:hint="eastAsia"/>
          <w:sz w:val="22"/>
        </w:rPr>
        <w:t>12</w:t>
      </w:r>
      <w:r>
        <w:rPr>
          <w:rFonts w:hint="eastAsia"/>
          <w:sz w:val="22"/>
        </w:rPr>
        <w:t>条関係）</w:t>
      </w:r>
    </w:p>
    <w:p>
      <w:pPr>
        <w:pStyle w:val="0"/>
        <w:rPr>
          <w:rFonts w:hint="default"/>
          <w:sz w:val="22"/>
        </w:rPr>
      </w:pPr>
    </w:p>
    <w:p>
      <w:pPr>
        <w:pStyle w:val="0"/>
        <w:jc w:val="center"/>
        <w:rPr>
          <w:rFonts w:hint="default"/>
          <w:sz w:val="22"/>
        </w:rPr>
      </w:pPr>
      <w:r>
        <w:rPr>
          <w:rFonts w:hint="eastAsia"/>
          <w:sz w:val="22"/>
        </w:rPr>
        <w:t>大刀洗町不良空家等除却補助金交付請求書</w:t>
      </w:r>
    </w:p>
    <w:p>
      <w:pPr>
        <w:pStyle w:val="0"/>
        <w:rPr>
          <w:rFonts w:hint="default"/>
          <w:sz w:val="22"/>
        </w:rPr>
      </w:pPr>
    </w:p>
    <w:p>
      <w:pPr>
        <w:pStyle w:val="0"/>
        <w:ind w:firstLine="7920" w:firstLineChars="3600"/>
        <w:rPr>
          <w:rFonts w:hint="default"/>
          <w:sz w:val="22"/>
        </w:rPr>
      </w:pPr>
      <w:r>
        <w:rPr>
          <w:rFonts w:hint="eastAsia"/>
          <w:sz w:val="22"/>
        </w:rPr>
        <w:t>年　　月　　日</w:t>
      </w:r>
    </w:p>
    <w:p>
      <w:pPr>
        <w:pStyle w:val="0"/>
        <w:ind w:firstLine="220" w:firstLineChars="100"/>
        <w:rPr>
          <w:rFonts w:hint="default"/>
          <w:sz w:val="22"/>
        </w:rPr>
      </w:pPr>
      <w:r>
        <w:rPr>
          <w:rFonts w:hint="eastAsia"/>
          <w:sz w:val="22"/>
        </w:rPr>
        <w:t>大刀洗町長</w:t>
      </w:r>
    </w:p>
    <w:p>
      <w:pPr>
        <w:pStyle w:val="0"/>
        <w:rPr>
          <w:rFonts w:hint="default"/>
          <w:sz w:val="22"/>
        </w:rPr>
      </w:pPr>
    </w:p>
    <w:p>
      <w:pPr>
        <w:pStyle w:val="0"/>
        <w:ind w:firstLine="4620" w:firstLineChars="2100"/>
        <w:rPr>
          <w:rFonts w:hint="default"/>
          <w:sz w:val="22"/>
        </w:rPr>
      </w:pPr>
      <w:r>
        <w:rPr>
          <w:rFonts w:hint="eastAsia"/>
          <w:sz w:val="22"/>
        </w:rPr>
        <w:t>申請者</w:t>
      </w:r>
    </w:p>
    <w:p>
      <w:pPr>
        <w:pStyle w:val="0"/>
        <w:ind w:firstLine="4840" w:firstLineChars="2200"/>
        <w:rPr>
          <w:rFonts w:hint="default"/>
          <w:sz w:val="22"/>
        </w:rPr>
      </w:pPr>
      <w:r>
        <w:rPr>
          <w:rFonts w:hint="eastAsia"/>
          <w:sz w:val="22"/>
        </w:rPr>
        <w:t>住　　所</w:t>
      </w:r>
    </w:p>
    <w:p>
      <w:pPr>
        <w:pStyle w:val="0"/>
        <w:ind w:firstLine="4840" w:firstLineChars="2200"/>
        <w:rPr>
          <w:rFonts w:hint="default"/>
          <w:sz w:val="22"/>
        </w:rPr>
      </w:pPr>
      <w:r>
        <w:rPr>
          <w:rFonts w:hint="eastAsia"/>
          <w:sz w:val="22"/>
        </w:rPr>
        <w:t>氏　　名　　　　　　　　　　　　　　　</w:t>
      </w:r>
      <w:bookmarkStart w:id="0" w:name="_GoBack"/>
      <w:bookmarkEnd w:id="0"/>
    </w:p>
    <w:p>
      <w:pPr>
        <w:pStyle w:val="0"/>
        <w:rPr>
          <w:rFonts w:hint="default"/>
          <w:sz w:val="22"/>
        </w:rPr>
      </w:pPr>
      <w:r>
        <w:rPr>
          <w:rFonts w:hint="eastAsia"/>
          <w:sz w:val="22"/>
        </w:rPr>
        <w:t>　　　　　　　　　　　　　　　　　　　　　　電　　話</w:t>
      </w:r>
    </w:p>
    <w:p>
      <w:pPr>
        <w:pStyle w:val="0"/>
        <w:rPr>
          <w:rFonts w:hint="default"/>
          <w:sz w:val="22"/>
        </w:rPr>
      </w:pPr>
    </w:p>
    <w:p>
      <w:pPr>
        <w:pStyle w:val="0"/>
        <w:rPr>
          <w:rFonts w:hint="default"/>
          <w:sz w:val="22"/>
        </w:rPr>
      </w:pPr>
    </w:p>
    <w:p>
      <w:pPr>
        <w:pStyle w:val="0"/>
        <w:rPr>
          <w:rFonts w:hint="default"/>
          <w:sz w:val="22"/>
        </w:rPr>
      </w:pPr>
      <w:r>
        <w:rPr>
          <w:rFonts w:hint="eastAsia"/>
          <w:sz w:val="22"/>
        </w:rPr>
        <w:t>　　　　　年　　月　　日付け　　　　第　　　　号で額の確定のあった大刀洗町不良空家等除却補助金の交付について、大刀洗町不良空家等除却補助金交付要綱第</w:t>
      </w:r>
      <w:r>
        <w:rPr>
          <w:rFonts w:hint="eastAsia"/>
          <w:sz w:val="22"/>
        </w:rPr>
        <w:t>12</w:t>
      </w:r>
      <w:r>
        <w:rPr>
          <w:rFonts w:hint="eastAsia"/>
          <w:sz w:val="22"/>
        </w:rPr>
        <w:t>条第</w:t>
      </w:r>
      <w:r>
        <w:rPr>
          <w:rFonts w:hint="eastAsia"/>
          <w:sz w:val="22"/>
        </w:rPr>
        <w:t>1</w:t>
      </w:r>
      <w:r>
        <w:rPr>
          <w:rFonts w:hint="eastAsia"/>
          <w:sz w:val="22"/>
        </w:rPr>
        <w:t>項の規定により次のとおり請求します。</w:t>
      </w:r>
    </w:p>
    <w:p>
      <w:pPr>
        <w:pStyle w:val="0"/>
        <w:ind w:left="220" w:hanging="220" w:hangingChars="100"/>
        <w:rPr>
          <w:rFonts w:hint="default"/>
          <w:sz w:val="22"/>
        </w:rPr>
      </w:pPr>
    </w:p>
    <w:p>
      <w:pPr>
        <w:pStyle w:val="0"/>
        <w:ind w:left="220" w:hanging="220" w:hangingChars="100"/>
        <w:rPr>
          <w:rFonts w:hint="default"/>
          <w:sz w:val="22"/>
        </w:rPr>
      </w:pPr>
    </w:p>
    <w:tbl>
      <w:tblPr>
        <w:tblStyle w:val="24"/>
        <w:tblW w:w="7487" w:type="dxa"/>
        <w:jc w:val="center"/>
        <w:tblInd w:w="0" w:type="dxa"/>
        <w:tblLayout w:type="fixed"/>
        <w:tblLook w:firstRow="1" w:lastRow="0" w:firstColumn="1" w:lastColumn="0" w:noHBand="0" w:noVBand="1" w:val="04A0"/>
      </w:tblPr>
      <w:tblGrid>
        <w:gridCol w:w="2601"/>
        <w:gridCol w:w="4886"/>
      </w:tblGrid>
      <w:tr>
        <w:trPr>
          <w:trHeight w:val="752" w:hRule="atLeast"/>
        </w:trPr>
        <w:tc>
          <w:tcPr>
            <w:tcW w:w="2601" w:type="dxa"/>
            <w:vAlign w:val="center"/>
          </w:tcPr>
          <w:p>
            <w:pPr>
              <w:pStyle w:val="0"/>
              <w:jc w:val="center"/>
              <w:rPr>
                <w:rFonts w:hint="default"/>
                <w:sz w:val="22"/>
              </w:rPr>
            </w:pPr>
            <w:r>
              <w:rPr>
                <w:rFonts w:hint="eastAsia"/>
                <w:sz w:val="22"/>
              </w:rPr>
              <w:t>補助金交付請求額</w:t>
            </w:r>
          </w:p>
        </w:tc>
        <w:tc>
          <w:tcPr>
            <w:tcW w:w="4886" w:type="dxa"/>
            <w:vAlign w:val="center"/>
          </w:tcPr>
          <w:p>
            <w:pPr>
              <w:pStyle w:val="0"/>
              <w:jc w:val="right"/>
              <w:rPr>
                <w:rFonts w:hint="default"/>
                <w:sz w:val="22"/>
              </w:rPr>
            </w:pPr>
            <w:r>
              <w:rPr>
                <w:rFonts w:hint="eastAsia"/>
                <w:sz w:val="22"/>
              </w:rPr>
              <w:t>円</w:t>
            </w:r>
          </w:p>
        </w:tc>
      </w:tr>
    </w:tbl>
    <w:p>
      <w:pPr>
        <w:pStyle w:val="0"/>
        <w:ind w:left="220" w:hanging="220" w:hangingChars="100"/>
        <w:rPr>
          <w:rFonts w:hint="default"/>
          <w:sz w:val="22"/>
        </w:rPr>
      </w:pPr>
    </w:p>
    <w:p>
      <w:pPr>
        <w:pStyle w:val="0"/>
        <w:ind w:left="220" w:hanging="220" w:hangingChars="100"/>
        <w:rPr>
          <w:rFonts w:hint="default"/>
          <w:sz w:val="22"/>
        </w:rPr>
      </w:pPr>
    </w:p>
    <w:tbl>
      <w:tblPr>
        <w:tblStyle w:val="24"/>
        <w:tblW w:w="9628" w:type="dxa"/>
        <w:tblInd w:w="108" w:type="dxa"/>
        <w:tblLayout w:type="fixed"/>
        <w:tblLook w:firstRow="1" w:lastRow="0" w:firstColumn="1" w:lastColumn="0" w:noHBand="0" w:noVBand="1" w:val="04A0"/>
      </w:tblPr>
      <w:tblGrid>
        <w:gridCol w:w="705"/>
        <w:gridCol w:w="992"/>
        <w:gridCol w:w="3246"/>
        <w:gridCol w:w="684"/>
        <w:gridCol w:w="826"/>
        <w:gridCol w:w="3175"/>
      </w:tblGrid>
      <w:tr>
        <w:trPr>
          <w:trHeight w:val="1100" w:hRule="atLeast"/>
        </w:trPr>
        <w:tc>
          <w:tcPr>
            <w:tcW w:w="70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sz w:val="22"/>
              </w:rPr>
              <w:t>払　　込　　口　　座</w:t>
            </w:r>
          </w:p>
        </w:tc>
        <w:tc>
          <w:tcPr>
            <w:tcW w:w="4274"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firstLine="2640" w:firstLineChars="1200"/>
              <w:rPr>
                <w:rFonts w:hint="default"/>
                <w:sz w:val="22"/>
              </w:rPr>
            </w:pPr>
            <w:r>
              <w:rPr>
                <w:rFonts w:hint="eastAsia"/>
                <w:sz w:val="22"/>
              </w:rPr>
              <w:t>銀行・信金</w:t>
            </w:r>
          </w:p>
          <w:p>
            <w:pPr>
              <w:pStyle w:val="0"/>
              <w:ind w:firstLine="2640" w:firstLineChars="1200"/>
              <w:rPr>
                <w:rFonts w:hint="default"/>
                <w:sz w:val="22"/>
              </w:rPr>
            </w:pPr>
            <w:r>
              <w:rPr>
                <w:rFonts w:hint="eastAsia"/>
                <w:sz w:val="22"/>
              </w:rPr>
              <w:t>農協・信組</w:t>
            </w:r>
          </w:p>
        </w:tc>
        <w:tc>
          <w:tcPr>
            <w:tcW w:w="1538"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支払方法</w:t>
            </w:r>
          </w:p>
        </w:tc>
        <w:tc>
          <w:tcPr>
            <w:tcW w:w="326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口座振込</w:t>
            </w:r>
          </w:p>
        </w:tc>
      </w:tr>
      <w:tr>
        <w:trPr>
          <w:trHeight w:val="708" w:hRule="atLeast"/>
        </w:trPr>
        <w:tc>
          <w:tcPr>
            <w:tcW w:w="709" w:type="dxa"/>
            <w:vMerge w:val="continue"/>
            <w:vAlign w:val="center"/>
          </w:tcPr>
          <w:p>
            <w:pPr>
              <w:pStyle w:val="0"/>
              <w:rPr>
                <w:rFonts w:hint="default"/>
                <w:sz w:val="22"/>
              </w:rPr>
            </w:pPr>
          </w:p>
        </w:tc>
        <w:tc>
          <w:tcPr>
            <w:tcW w:w="4274" w:type="dxa"/>
            <w:gridSpan w:val="2"/>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640" w:firstLineChars="1200"/>
              <w:rPr>
                <w:rFonts w:hint="default"/>
                <w:sz w:val="22"/>
              </w:rPr>
            </w:pPr>
            <w:r>
              <w:rPr>
                <w:rFonts w:hint="eastAsia"/>
                <w:sz w:val="22"/>
              </w:rPr>
              <w:t>本店・支所</w:t>
            </w:r>
          </w:p>
          <w:p>
            <w:pPr>
              <w:pStyle w:val="0"/>
              <w:ind w:firstLine="2640" w:firstLineChars="1200"/>
              <w:rPr>
                <w:rFonts w:hint="default"/>
                <w:sz w:val="22"/>
              </w:rPr>
            </w:pPr>
            <w:r>
              <w:rPr>
                <w:rFonts w:hint="eastAsia"/>
                <w:sz w:val="22"/>
              </w:rPr>
              <w:t>支店・出張所</w:t>
            </w:r>
          </w:p>
        </w:tc>
        <w:tc>
          <w:tcPr>
            <w:tcW w:w="1538" w:type="dxa"/>
            <w:gridSpan w:val="2"/>
            <w:vMerge w:val="continue"/>
            <w:vAlign w:val="center"/>
          </w:tcPr>
          <w:p>
            <w:pPr>
              <w:pStyle w:val="0"/>
              <w:rPr>
                <w:rFonts w:hint="default"/>
                <w:sz w:val="22"/>
              </w:rPr>
            </w:pPr>
          </w:p>
        </w:tc>
        <w:tc>
          <w:tcPr>
            <w:tcW w:w="3260" w:type="dxa"/>
            <w:vMerge w:val="continue"/>
            <w:vAlign w:val="center"/>
          </w:tcPr>
          <w:p>
            <w:pPr>
              <w:pStyle w:val="0"/>
              <w:rPr>
                <w:rFonts w:hint="default"/>
                <w:sz w:val="22"/>
              </w:rPr>
            </w:pPr>
          </w:p>
        </w:tc>
      </w:tr>
      <w:tr>
        <w:trPr>
          <w:trHeight w:val="417" w:hRule="atLeast"/>
        </w:trPr>
        <w:tc>
          <w:tcPr>
            <w:tcW w:w="709" w:type="dxa"/>
            <w:vMerge w:val="continue"/>
            <w:vAlign w:val="center"/>
          </w:tcPr>
          <w:p>
            <w:pPr>
              <w:pStyle w:val="0"/>
              <w:rPr>
                <w:rFonts w:hint="default"/>
                <w:sz w:val="22"/>
              </w:rPr>
            </w:pPr>
          </w:p>
        </w:tc>
        <w:tc>
          <w:tcPr>
            <w:tcW w:w="4274" w:type="dxa"/>
            <w:gridSpan w:val="2"/>
            <w:vMerge w:val="continue"/>
            <w:vAlign w:val="center"/>
          </w:tcPr>
          <w:p>
            <w:pPr>
              <w:pStyle w:val="0"/>
              <w:rPr>
                <w:rFonts w:hint="default"/>
                <w:sz w:val="22"/>
              </w:rPr>
            </w:pPr>
          </w:p>
        </w:tc>
        <w:tc>
          <w:tcPr>
            <w:tcW w:w="687" w:type="dxa"/>
            <w:vMerge w:val="restart"/>
            <w:textDirection w:val="tbRlV"/>
            <w:vAlign w:val="center"/>
          </w:tcPr>
          <w:p>
            <w:pPr>
              <w:pStyle w:val="0"/>
              <w:ind w:left="113" w:right="113"/>
              <w:jc w:val="center"/>
              <w:rPr>
                <w:rFonts w:hint="default"/>
                <w:sz w:val="22"/>
              </w:rPr>
            </w:pPr>
            <w:r>
              <w:rPr>
                <w:rFonts w:hint="eastAsia"/>
                <w:sz w:val="22"/>
              </w:rPr>
              <w:t>名　義　人</w:t>
            </w:r>
          </w:p>
        </w:tc>
        <w:tc>
          <w:tcPr>
            <w:tcW w:w="4111"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ﾌﾘｶﾞﾅ</w:t>
            </w:r>
          </w:p>
        </w:tc>
      </w:tr>
      <w:tr>
        <w:trPr>
          <w:trHeight w:val="838" w:hRule="atLeast"/>
        </w:trPr>
        <w:tc>
          <w:tcPr>
            <w:tcW w:w="709" w:type="dxa"/>
            <w:vMerge w:val="continue"/>
            <w:vAlign w:val="center"/>
          </w:tcPr>
          <w:p>
            <w:pPr>
              <w:pStyle w:val="0"/>
              <w:rPr>
                <w:rFonts w:hint="default"/>
                <w:sz w:val="22"/>
              </w:rPr>
            </w:pPr>
          </w:p>
        </w:tc>
        <w:tc>
          <w:tcPr>
            <w:tcW w:w="992" w:type="dxa"/>
            <w:vAlign w:val="center"/>
          </w:tcPr>
          <w:p>
            <w:pPr>
              <w:pStyle w:val="0"/>
              <w:jc w:val="center"/>
              <w:rPr>
                <w:rFonts w:hint="default"/>
                <w:sz w:val="22"/>
              </w:rPr>
            </w:pPr>
            <w:r>
              <w:rPr>
                <w:rFonts w:hint="eastAsia"/>
                <w:sz w:val="22"/>
              </w:rPr>
              <w:t>種別</w:t>
            </w:r>
          </w:p>
        </w:tc>
        <w:tc>
          <w:tcPr>
            <w:tcW w:w="3282" w:type="dxa"/>
            <w:vAlign w:val="center"/>
          </w:tcPr>
          <w:p>
            <w:pPr>
              <w:pStyle w:val="0"/>
              <w:jc w:val="center"/>
              <w:rPr>
                <w:rFonts w:hint="default"/>
                <w:sz w:val="22"/>
              </w:rPr>
            </w:pPr>
            <w:r>
              <w:rPr>
                <w:rFonts w:hint="eastAsia"/>
                <w:sz w:val="22"/>
              </w:rPr>
              <w:t>普通　・　当座　・　貯蓄</w:t>
            </w:r>
          </w:p>
        </w:tc>
        <w:tc>
          <w:tcPr>
            <w:tcW w:w="687" w:type="dxa"/>
            <w:vMerge w:val="continue"/>
            <w:vAlign w:val="center"/>
          </w:tcPr>
          <w:p>
            <w:pPr>
              <w:pStyle w:val="0"/>
              <w:rPr>
                <w:rFonts w:hint="default"/>
                <w:sz w:val="22"/>
              </w:rPr>
            </w:pPr>
          </w:p>
        </w:tc>
        <w:tc>
          <w:tcPr>
            <w:tcW w:w="4111" w:type="dxa"/>
            <w:gridSpan w:val="2"/>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trHeight w:val="1261" w:hRule="atLeast"/>
        </w:trPr>
        <w:tc>
          <w:tcPr>
            <w:tcW w:w="709" w:type="dxa"/>
            <w:vMerge w:val="continue"/>
            <w:vAlign w:val="center"/>
          </w:tcPr>
          <w:p>
            <w:pPr>
              <w:pStyle w:val="0"/>
              <w:rPr>
                <w:rFonts w:hint="default"/>
                <w:sz w:val="22"/>
              </w:rPr>
            </w:pPr>
          </w:p>
        </w:tc>
        <w:tc>
          <w:tcPr>
            <w:tcW w:w="4274" w:type="dxa"/>
            <w:gridSpan w:val="2"/>
            <w:vAlign w:val="top"/>
          </w:tcPr>
          <w:p>
            <w:pPr>
              <w:pStyle w:val="0"/>
              <w:rPr>
                <w:rFonts w:hint="default"/>
                <w:sz w:val="22"/>
              </w:rPr>
            </w:pPr>
            <w:r>
              <w:rPr>
                <w:rFonts w:hint="eastAsia"/>
                <w:sz w:val="22"/>
              </w:rPr>
              <w:t>口座番号</w:t>
            </w:r>
          </w:p>
        </w:tc>
        <w:tc>
          <w:tcPr>
            <w:tcW w:w="687" w:type="dxa"/>
            <w:vMerge w:val="continue"/>
            <w:vAlign w:val="center"/>
          </w:tcPr>
          <w:p>
            <w:pPr>
              <w:pStyle w:val="0"/>
              <w:rPr>
                <w:rFonts w:hint="default"/>
                <w:sz w:val="22"/>
              </w:rPr>
            </w:pPr>
          </w:p>
        </w:tc>
        <w:tc>
          <w:tcPr>
            <w:tcW w:w="4111" w:type="dxa"/>
            <w:gridSpan w:val="2"/>
            <w:vMerge w:val="continue"/>
            <w:vAlign w:val="center"/>
          </w:tcPr>
          <w:p>
            <w:pPr>
              <w:pStyle w:val="0"/>
              <w:rPr>
                <w:rFonts w:hint="default"/>
                <w:sz w:val="22"/>
              </w:rPr>
            </w:pPr>
          </w:p>
        </w:tc>
      </w:tr>
    </w:tbl>
    <w:p>
      <w:pPr>
        <w:pStyle w:val="0"/>
        <w:ind w:left="220" w:hanging="220" w:hangingChars="100"/>
        <w:rPr>
          <w:rFonts w:hint="default"/>
          <w:sz w:val="22"/>
        </w:rPr>
      </w:pPr>
    </w:p>
    <w:p>
      <w:pPr>
        <w:pStyle w:val="0"/>
        <w:ind w:left="220" w:hanging="220" w:hangingChars="100"/>
        <w:rPr>
          <w:rFonts w:hint="default"/>
          <w:sz w:val="22"/>
        </w:rPr>
      </w:pPr>
      <w:r>
        <w:rPr>
          <w:rFonts w:hint="eastAsia"/>
          <w:sz w:val="22"/>
        </w:rPr>
        <w:t>添付書類</w:t>
      </w:r>
    </w:p>
    <w:p>
      <w:pPr>
        <w:pStyle w:val="0"/>
        <w:ind w:left="220" w:hanging="220" w:hangingChars="100"/>
        <w:rPr>
          <w:rFonts w:hint="default"/>
          <w:sz w:val="22"/>
        </w:rPr>
      </w:pPr>
      <w:r>
        <w:rPr>
          <w:rFonts w:hint="eastAsia"/>
          <w:sz w:val="22"/>
        </w:rPr>
        <w:t>(1)</w:t>
      </w:r>
      <w:r>
        <w:rPr>
          <w:rFonts w:hint="eastAsia"/>
          <w:sz w:val="22"/>
        </w:rPr>
        <w:t>　振込口座情報が確認できるもの（通帳の写し等）</w:t>
      </w:r>
    </w:p>
    <w:p>
      <w:pPr>
        <w:pStyle w:val="0"/>
        <w:rPr>
          <w:rFonts w:hint="default"/>
          <w:sz w:val="22"/>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52</Words>
  <Characters>302</Characters>
  <Application>JUST Note</Application>
  <Lines>2</Lines>
  <Paragraphs>1</Paragraphs>
  <CharactersWithSpaces>353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案納　明枝</dc:creator>
  <cp:lastModifiedBy>案納　明枝</cp:lastModifiedBy>
  <cp:lastPrinted>2022-01-05T08:08:53Z</cp:lastPrinted>
  <dcterms:created xsi:type="dcterms:W3CDTF">2022-01-05T08:08:00Z</dcterms:created>
  <dcterms:modified xsi:type="dcterms:W3CDTF">2022-01-05T08:09:16Z</dcterms:modified>
  <cp:revision>8</cp:revision>
</cp:coreProperties>
</file>